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9BE" w:rsidRPr="00EF6ED6" w:rsidRDefault="00D2123F" w:rsidP="00EF6E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6ED6">
        <w:rPr>
          <w:rFonts w:ascii="Times New Roman" w:hAnsi="Times New Roman" w:cs="Times New Roman"/>
          <w:b/>
          <w:sz w:val="28"/>
          <w:szCs w:val="28"/>
        </w:rPr>
        <w:t xml:space="preserve">Условия обучения инвалидов и лиц с ограниченными возможностями здоровья в </w:t>
      </w:r>
      <w:r w:rsidR="00161435" w:rsidRPr="00EF6ED6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="00161435" w:rsidRPr="00EF6ED6">
        <w:rPr>
          <w:rFonts w:ascii="Times New Roman" w:hAnsi="Times New Roman" w:cs="Times New Roman"/>
          <w:b/>
          <w:sz w:val="28"/>
          <w:szCs w:val="28"/>
        </w:rPr>
        <w:t>Большнафанасовская</w:t>
      </w:r>
      <w:proofErr w:type="spellEnd"/>
      <w:r w:rsidR="00161435" w:rsidRPr="00EF6ED6">
        <w:rPr>
          <w:rFonts w:ascii="Times New Roman" w:hAnsi="Times New Roman" w:cs="Times New Roman"/>
          <w:b/>
          <w:sz w:val="28"/>
          <w:szCs w:val="28"/>
        </w:rPr>
        <w:t xml:space="preserve"> СОШ» НМР РТ</w:t>
      </w:r>
    </w:p>
    <w:p w:rsidR="001020E9" w:rsidRPr="00EF6ED6" w:rsidRDefault="001020E9" w:rsidP="00EF6E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6015" w:rsidRPr="00EF6ED6" w:rsidRDefault="00F23A0E" w:rsidP="00EF6E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F6ED6">
        <w:rPr>
          <w:rFonts w:ascii="Times New Roman" w:hAnsi="Times New Roman" w:cs="Times New Roman"/>
          <w:sz w:val="28"/>
          <w:szCs w:val="28"/>
        </w:rPr>
        <w:t>1. Д</w:t>
      </w:r>
      <w:r w:rsidR="00D2123F" w:rsidRPr="00EF6ED6">
        <w:rPr>
          <w:rFonts w:ascii="Times New Roman" w:hAnsi="Times New Roman" w:cs="Times New Roman"/>
          <w:sz w:val="28"/>
          <w:szCs w:val="28"/>
        </w:rPr>
        <w:t xml:space="preserve">ля </w:t>
      </w:r>
      <w:proofErr w:type="gramStart"/>
      <w:r w:rsidR="00D2123F" w:rsidRPr="00EF6ED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D2123F" w:rsidRPr="00EF6ED6">
        <w:rPr>
          <w:rFonts w:ascii="Times New Roman" w:hAnsi="Times New Roman" w:cs="Times New Roman"/>
          <w:sz w:val="28"/>
          <w:szCs w:val="28"/>
        </w:rPr>
        <w:t xml:space="preserve"> с ОВЗ </w:t>
      </w:r>
      <w:r w:rsidRPr="00EF6ED6">
        <w:rPr>
          <w:rFonts w:ascii="Times New Roman" w:hAnsi="Times New Roman" w:cs="Times New Roman"/>
          <w:sz w:val="28"/>
          <w:szCs w:val="28"/>
        </w:rPr>
        <w:t xml:space="preserve">реализуются </w:t>
      </w:r>
      <w:r w:rsidR="00D2123F" w:rsidRPr="00EF6ED6">
        <w:rPr>
          <w:rFonts w:ascii="Times New Roman" w:hAnsi="Times New Roman" w:cs="Times New Roman"/>
          <w:sz w:val="28"/>
          <w:szCs w:val="28"/>
        </w:rPr>
        <w:t>адаптированные образовательные программы для обучающихся с ограниченными возможностями здоровья</w:t>
      </w:r>
      <w:r w:rsidR="00161435" w:rsidRPr="00EF6ED6">
        <w:rPr>
          <w:rFonts w:ascii="Times New Roman" w:hAnsi="Times New Roman" w:cs="Times New Roman"/>
          <w:sz w:val="28"/>
          <w:szCs w:val="28"/>
        </w:rPr>
        <w:t>.</w:t>
      </w:r>
    </w:p>
    <w:p w:rsidR="00D2123F" w:rsidRPr="00EF6ED6" w:rsidRDefault="00496015" w:rsidP="00EF6E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F6ED6">
        <w:rPr>
          <w:rFonts w:ascii="Times New Roman" w:hAnsi="Times New Roman" w:cs="Times New Roman"/>
          <w:sz w:val="28"/>
          <w:szCs w:val="28"/>
        </w:rPr>
        <w:t>2.</w:t>
      </w:r>
      <w:r w:rsidR="00D2123F" w:rsidRPr="00EF6ED6">
        <w:rPr>
          <w:rFonts w:ascii="Times New Roman" w:hAnsi="Times New Roman" w:cs="Times New Roman"/>
          <w:sz w:val="28"/>
          <w:szCs w:val="28"/>
        </w:rPr>
        <w:t xml:space="preserve"> </w:t>
      </w:r>
      <w:r w:rsidRPr="00EF6ED6">
        <w:rPr>
          <w:rFonts w:ascii="Times New Roman" w:hAnsi="Times New Roman" w:cs="Times New Roman"/>
          <w:sz w:val="28"/>
          <w:szCs w:val="28"/>
        </w:rPr>
        <w:t>П</w:t>
      </w:r>
      <w:r w:rsidR="00D2123F" w:rsidRPr="00EF6ED6">
        <w:rPr>
          <w:rFonts w:ascii="Times New Roman" w:hAnsi="Times New Roman" w:cs="Times New Roman"/>
          <w:sz w:val="28"/>
          <w:szCs w:val="28"/>
        </w:rPr>
        <w:t>ри наличии медицинских показаний и соответствующих документов (справка - заключение ВКК) для инвалидов и лиц с ограниченными возможностями здоровья может быть организовано индивидуальное обучение на дому по индивидуальному учебному плану в соответствии с заключением медицинской организации о состоянии здоровья и обращением в письменной форме роди</w:t>
      </w:r>
      <w:r w:rsidR="004A3402" w:rsidRPr="00EF6ED6">
        <w:rPr>
          <w:rFonts w:ascii="Times New Roman" w:hAnsi="Times New Roman" w:cs="Times New Roman"/>
          <w:sz w:val="28"/>
          <w:szCs w:val="28"/>
        </w:rPr>
        <w:t>телей (законных представителей).</w:t>
      </w:r>
    </w:p>
    <w:p w:rsidR="00D2123F" w:rsidRPr="00EF6ED6" w:rsidRDefault="00496015" w:rsidP="00EF6E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F6ED6">
        <w:rPr>
          <w:rFonts w:ascii="Times New Roman" w:hAnsi="Times New Roman" w:cs="Times New Roman"/>
          <w:sz w:val="28"/>
          <w:szCs w:val="28"/>
        </w:rPr>
        <w:t>3. П</w:t>
      </w:r>
      <w:r w:rsidR="00D2123F" w:rsidRPr="00EF6ED6">
        <w:rPr>
          <w:rFonts w:ascii="Times New Roman" w:hAnsi="Times New Roman" w:cs="Times New Roman"/>
          <w:sz w:val="28"/>
          <w:szCs w:val="28"/>
        </w:rPr>
        <w:t xml:space="preserve">едагоги школы прошли курсы повышения квалификации по вопросам </w:t>
      </w:r>
      <w:bookmarkStart w:id="0" w:name="_GoBack"/>
      <w:bookmarkEnd w:id="0"/>
      <w:r w:rsidR="00D2123F" w:rsidRPr="00EF6ED6">
        <w:rPr>
          <w:rFonts w:ascii="Times New Roman" w:hAnsi="Times New Roman" w:cs="Times New Roman"/>
          <w:sz w:val="28"/>
          <w:szCs w:val="28"/>
        </w:rPr>
        <w:t>организации образовательного</w:t>
      </w:r>
      <w:r w:rsidR="004A3402" w:rsidRPr="00EF6ED6">
        <w:rPr>
          <w:rFonts w:ascii="Times New Roman" w:hAnsi="Times New Roman" w:cs="Times New Roman"/>
          <w:sz w:val="28"/>
          <w:szCs w:val="28"/>
        </w:rPr>
        <w:t xml:space="preserve"> пространства </w:t>
      </w:r>
      <w:proofErr w:type="gramStart"/>
      <w:r w:rsidR="004A3402" w:rsidRPr="00EF6ED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4A3402" w:rsidRPr="00EF6ED6">
        <w:rPr>
          <w:rFonts w:ascii="Times New Roman" w:hAnsi="Times New Roman" w:cs="Times New Roman"/>
          <w:sz w:val="28"/>
          <w:szCs w:val="28"/>
        </w:rPr>
        <w:t xml:space="preserve"> с ОВЗ.</w:t>
      </w:r>
    </w:p>
    <w:p w:rsidR="00D2123F" w:rsidRPr="00EF6ED6" w:rsidRDefault="00496015" w:rsidP="00EF6ED6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F6ED6">
        <w:rPr>
          <w:rFonts w:ascii="Times New Roman" w:hAnsi="Times New Roman" w:cs="Times New Roman"/>
          <w:sz w:val="28"/>
          <w:szCs w:val="28"/>
        </w:rPr>
        <w:t xml:space="preserve">4. Имеется </w:t>
      </w:r>
      <w:hyperlink r:id="rId6" w:tgtFrame="_blank" w:history="1">
        <w:r w:rsidRPr="00EF6ED6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</w:t>
        </w:r>
        <w:r w:rsidR="00D2123F" w:rsidRPr="00EF6ED6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аспорт доступности для инвалидов </w:t>
        </w:r>
        <w:r w:rsidR="00A85FA2" w:rsidRPr="00EF6ED6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и других маломобильных групп населения </w:t>
        </w:r>
        <w:r w:rsidR="00D2123F" w:rsidRPr="00EF6ED6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в </w:t>
        </w:r>
        <w:r w:rsidR="00161435" w:rsidRPr="00EF6ED6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МБОУ «</w:t>
        </w:r>
        <w:proofErr w:type="spellStart"/>
        <w:r w:rsidR="00161435" w:rsidRPr="00EF6ED6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Большеафанасовская</w:t>
        </w:r>
        <w:proofErr w:type="spellEnd"/>
        <w:r w:rsidR="00161435" w:rsidRPr="00EF6ED6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 СОШ» НМР РТ</w:t>
        </w:r>
        <w:r w:rsidR="00A85FA2" w:rsidRPr="00EF6ED6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.</w:t>
        </w:r>
      </w:hyperlink>
    </w:p>
    <w:p w:rsidR="00F23A0E" w:rsidRPr="00EF6ED6" w:rsidRDefault="00F23A0E" w:rsidP="00EF6E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F6ED6">
        <w:rPr>
          <w:rFonts w:ascii="Times New Roman" w:hAnsi="Times New Roman" w:cs="Times New Roman"/>
          <w:sz w:val="28"/>
          <w:szCs w:val="28"/>
        </w:rPr>
        <w:t xml:space="preserve">5. Обучено два сотрудника школы </w:t>
      </w:r>
      <w:r w:rsidR="00161435" w:rsidRPr="00EF6ED6">
        <w:rPr>
          <w:rFonts w:ascii="Times New Roman" w:hAnsi="Times New Roman" w:cs="Times New Roman"/>
          <w:sz w:val="28"/>
          <w:szCs w:val="28"/>
        </w:rPr>
        <w:t xml:space="preserve">(заместители директора) </w:t>
      </w:r>
      <w:r w:rsidRPr="00EF6ED6">
        <w:rPr>
          <w:rFonts w:ascii="Times New Roman" w:hAnsi="Times New Roman" w:cs="Times New Roman"/>
          <w:sz w:val="28"/>
          <w:szCs w:val="28"/>
        </w:rPr>
        <w:t xml:space="preserve">по теме: </w:t>
      </w:r>
      <w:r w:rsidR="00EF6ED6" w:rsidRPr="00EF6E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«Организация</w:t>
      </w:r>
      <w:r w:rsidR="00EF6ED6" w:rsidRPr="00EF6E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технической помощи лицам с ОВЗ и инвалидностью в образовательных организациях»</w:t>
      </w:r>
    </w:p>
    <w:p w:rsidR="00F23A0E" w:rsidRPr="00EF6ED6" w:rsidRDefault="00F23A0E" w:rsidP="00EF6E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F6ED6">
        <w:rPr>
          <w:rFonts w:ascii="Times New Roman" w:hAnsi="Times New Roman" w:cs="Times New Roman"/>
          <w:sz w:val="28"/>
          <w:szCs w:val="28"/>
        </w:rPr>
        <w:t xml:space="preserve">6. </w:t>
      </w:r>
      <w:r w:rsidR="00496015" w:rsidRPr="00EF6ED6">
        <w:rPr>
          <w:rFonts w:ascii="Times New Roman" w:hAnsi="Times New Roman" w:cs="Times New Roman"/>
          <w:sz w:val="28"/>
          <w:szCs w:val="28"/>
        </w:rPr>
        <w:t>И</w:t>
      </w:r>
      <w:r w:rsidR="00EB1878" w:rsidRPr="00EF6ED6">
        <w:rPr>
          <w:rFonts w:ascii="Times New Roman" w:hAnsi="Times New Roman" w:cs="Times New Roman"/>
          <w:sz w:val="28"/>
          <w:szCs w:val="28"/>
        </w:rPr>
        <w:t>меется и</w:t>
      </w:r>
      <w:r w:rsidRPr="00EF6ED6">
        <w:rPr>
          <w:rFonts w:ascii="Times New Roman" w:hAnsi="Times New Roman" w:cs="Times New Roman"/>
          <w:sz w:val="28"/>
          <w:szCs w:val="28"/>
        </w:rPr>
        <w:t>нформационная табличка, содержащая информацию о школе, ее режиме работы, выполненная шрифтом Б</w:t>
      </w:r>
      <w:r w:rsidR="004A3402" w:rsidRPr="00EF6ED6">
        <w:rPr>
          <w:rFonts w:ascii="Times New Roman" w:hAnsi="Times New Roman" w:cs="Times New Roman"/>
          <w:sz w:val="28"/>
          <w:szCs w:val="28"/>
        </w:rPr>
        <w:t>райля.</w:t>
      </w:r>
    </w:p>
    <w:p w:rsidR="00F23A0E" w:rsidRPr="00EF6ED6" w:rsidRDefault="00F23A0E" w:rsidP="00EF6E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F6ED6">
        <w:rPr>
          <w:rFonts w:ascii="Times New Roman" w:hAnsi="Times New Roman" w:cs="Times New Roman"/>
          <w:sz w:val="28"/>
          <w:szCs w:val="28"/>
        </w:rPr>
        <w:t>7. Конструктивные особенности здания школы не предусматривают наличие подъемников, других приспособлений, обеспечивающих доступ инвалидов и лиц с ограниченными возможностями здоровья (ОВЗ). </w:t>
      </w:r>
    </w:p>
    <w:p w:rsidR="00F23A0E" w:rsidRPr="00EF6ED6" w:rsidRDefault="001020E9" w:rsidP="00EF6E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F6ED6">
        <w:rPr>
          <w:rFonts w:ascii="Times New Roman" w:hAnsi="Times New Roman" w:cs="Times New Roman"/>
          <w:sz w:val="28"/>
          <w:szCs w:val="28"/>
        </w:rPr>
        <w:t xml:space="preserve">Исполнитель: </w:t>
      </w:r>
      <w:proofErr w:type="spellStart"/>
      <w:r w:rsidRPr="00EF6ED6">
        <w:rPr>
          <w:rFonts w:ascii="Times New Roman" w:hAnsi="Times New Roman" w:cs="Times New Roman"/>
          <w:sz w:val="28"/>
          <w:szCs w:val="28"/>
        </w:rPr>
        <w:t>Гараева</w:t>
      </w:r>
      <w:proofErr w:type="spellEnd"/>
      <w:r w:rsidRPr="00EF6ED6">
        <w:rPr>
          <w:rFonts w:ascii="Times New Roman" w:hAnsi="Times New Roman" w:cs="Times New Roman"/>
          <w:sz w:val="28"/>
          <w:szCs w:val="28"/>
        </w:rPr>
        <w:t xml:space="preserve"> Е.М.,</w:t>
      </w:r>
    </w:p>
    <w:p w:rsidR="001020E9" w:rsidRPr="00EF6ED6" w:rsidRDefault="001020E9" w:rsidP="00EF6E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F6ED6">
        <w:rPr>
          <w:rFonts w:ascii="Times New Roman" w:hAnsi="Times New Roman" w:cs="Times New Roman"/>
          <w:sz w:val="28"/>
          <w:szCs w:val="28"/>
        </w:rPr>
        <w:t>Заместитель директора по УР</w:t>
      </w:r>
    </w:p>
    <w:p w:rsidR="004A3402" w:rsidRPr="00EF6ED6" w:rsidRDefault="004A3402" w:rsidP="00EF6E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A3402" w:rsidRPr="00EF6ED6" w:rsidRDefault="004A3402" w:rsidP="00EF6E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A3402" w:rsidRPr="00EF6ED6" w:rsidRDefault="004A3402" w:rsidP="00EF6E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A3402" w:rsidRPr="00EF6ED6" w:rsidRDefault="004A3402" w:rsidP="00EF6E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A3402" w:rsidRPr="00EF6ED6" w:rsidRDefault="004A3402" w:rsidP="00EF6E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A3402" w:rsidRPr="00EF6ED6" w:rsidRDefault="004A3402" w:rsidP="00EF6E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A3402" w:rsidRPr="00EF6ED6" w:rsidRDefault="004A3402" w:rsidP="00EF6E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A3402" w:rsidRPr="00EF6ED6" w:rsidRDefault="004A3402" w:rsidP="00EF6ED6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6ED6">
        <w:rPr>
          <w:rFonts w:ascii="Times New Roman" w:hAnsi="Times New Roman" w:cs="Times New Roman"/>
          <w:sz w:val="28"/>
          <w:szCs w:val="28"/>
        </w:rPr>
        <w:t xml:space="preserve">Оценка состояния имеющихся недостатков в обеспечении условий доступности </w:t>
      </w:r>
      <w:r w:rsidRPr="00EF6ED6">
        <w:rPr>
          <w:rFonts w:ascii="Times New Roman" w:hAnsi="Times New Roman" w:cs="Times New Roman"/>
          <w:b/>
          <w:sz w:val="28"/>
          <w:szCs w:val="28"/>
        </w:rPr>
        <w:t>для инвалидов предоставляемых услуг</w:t>
      </w:r>
    </w:p>
    <w:tbl>
      <w:tblPr>
        <w:tblStyle w:val="a6"/>
        <w:tblW w:w="0" w:type="auto"/>
        <w:tblInd w:w="-459" w:type="dxa"/>
        <w:tblLook w:val="04A0" w:firstRow="1" w:lastRow="0" w:firstColumn="1" w:lastColumn="0" w:noHBand="0" w:noVBand="1"/>
      </w:tblPr>
      <w:tblGrid>
        <w:gridCol w:w="851"/>
        <w:gridCol w:w="6520"/>
        <w:gridCol w:w="2659"/>
      </w:tblGrid>
      <w:tr w:rsidR="004A3402" w:rsidRPr="00EF6ED6" w:rsidTr="009E3951">
        <w:tc>
          <w:tcPr>
            <w:tcW w:w="851" w:type="dxa"/>
          </w:tcPr>
          <w:p w:rsidR="004A3402" w:rsidRPr="00EF6ED6" w:rsidRDefault="004A3402" w:rsidP="00EF6ED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ED6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EF6ED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F6ED6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6520" w:type="dxa"/>
          </w:tcPr>
          <w:p w:rsidR="004A3402" w:rsidRPr="00EF6ED6" w:rsidRDefault="004A3402" w:rsidP="00EF6E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ED6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показатели доступности для инвалидов предоставляемой услуги</w:t>
            </w:r>
          </w:p>
        </w:tc>
        <w:tc>
          <w:tcPr>
            <w:tcW w:w="2659" w:type="dxa"/>
          </w:tcPr>
          <w:p w:rsidR="004A3402" w:rsidRPr="00EF6ED6" w:rsidRDefault="004A3402" w:rsidP="00EF6E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E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Оценка состояния и имеющихся недостатков в обеспечении условий </w:t>
            </w:r>
            <w:r w:rsidRPr="00EF6ED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доступности для инвалидов предоставляемой услуги</w:t>
            </w:r>
          </w:p>
        </w:tc>
      </w:tr>
      <w:tr w:rsidR="004A3402" w:rsidRPr="00EF6ED6" w:rsidTr="009E3951">
        <w:tc>
          <w:tcPr>
            <w:tcW w:w="851" w:type="dxa"/>
          </w:tcPr>
          <w:p w:rsidR="004A3402" w:rsidRPr="00EF6ED6" w:rsidRDefault="004A3402" w:rsidP="00EF6ED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E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6520" w:type="dxa"/>
          </w:tcPr>
          <w:p w:rsidR="004A3402" w:rsidRPr="00EF6ED6" w:rsidRDefault="004A3402" w:rsidP="00EF6ED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ED6">
              <w:rPr>
                <w:rFonts w:ascii="Times New Roman" w:hAnsi="Times New Roman" w:cs="Times New Roman"/>
                <w:sz w:val="28"/>
                <w:szCs w:val="28"/>
              </w:rPr>
              <w:t xml:space="preserve">наличие при входе в объект вывески с названием организации, графиком работы организации, плана здания, </w:t>
            </w:r>
            <w:proofErr w:type="gramStart"/>
            <w:r w:rsidRPr="00EF6ED6">
              <w:rPr>
                <w:rFonts w:ascii="Times New Roman" w:hAnsi="Times New Roman" w:cs="Times New Roman"/>
                <w:sz w:val="28"/>
                <w:szCs w:val="28"/>
              </w:rPr>
              <w:t>выполненных</w:t>
            </w:r>
            <w:proofErr w:type="gramEnd"/>
            <w:r w:rsidRPr="00EF6ED6">
              <w:rPr>
                <w:rFonts w:ascii="Times New Roman" w:hAnsi="Times New Roman" w:cs="Times New Roman"/>
                <w:sz w:val="28"/>
                <w:szCs w:val="28"/>
              </w:rPr>
              <w:t xml:space="preserve"> рельефно-точечным шрифтом Брайля и на контрастном фоне</w:t>
            </w:r>
          </w:p>
        </w:tc>
        <w:tc>
          <w:tcPr>
            <w:tcW w:w="2659" w:type="dxa"/>
          </w:tcPr>
          <w:p w:rsidR="004A3402" w:rsidRPr="00EF6ED6" w:rsidRDefault="004A3402" w:rsidP="00EF6ED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ED6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</w:tr>
      <w:tr w:rsidR="004A3402" w:rsidRPr="00EF6ED6" w:rsidTr="009E3951">
        <w:tc>
          <w:tcPr>
            <w:tcW w:w="851" w:type="dxa"/>
          </w:tcPr>
          <w:p w:rsidR="004A3402" w:rsidRPr="00EF6ED6" w:rsidRDefault="004A3402" w:rsidP="00EF6ED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E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520" w:type="dxa"/>
          </w:tcPr>
          <w:p w:rsidR="004A3402" w:rsidRPr="00EF6ED6" w:rsidRDefault="004A3402" w:rsidP="00EF6ED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ED6">
              <w:rPr>
                <w:rFonts w:ascii="Times New Roman" w:hAnsi="Times New Roman" w:cs="Times New Roman"/>
                <w:sz w:val="28"/>
                <w:szCs w:val="28"/>
              </w:rPr>
              <w:t>обеспечение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</w:t>
            </w:r>
          </w:p>
        </w:tc>
        <w:tc>
          <w:tcPr>
            <w:tcW w:w="2659" w:type="dxa"/>
          </w:tcPr>
          <w:p w:rsidR="004A3402" w:rsidRPr="00EF6ED6" w:rsidRDefault="004A3402" w:rsidP="00EF6ED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ED6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</w:tr>
      <w:tr w:rsidR="004A3402" w:rsidRPr="00EF6ED6" w:rsidTr="009E3951">
        <w:tc>
          <w:tcPr>
            <w:tcW w:w="851" w:type="dxa"/>
          </w:tcPr>
          <w:p w:rsidR="004A3402" w:rsidRPr="00EF6ED6" w:rsidRDefault="004A3402" w:rsidP="00EF6ED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ED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520" w:type="dxa"/>
          </w:tcPr>
          <w:p w:rsidR="004A3402" w:rsidRPr="00EF6ED6" w:rsidRDefault="004A3402" w:rsidP="00EF6ED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ED6">
              <w:rPr>
                <w:rFonts w:ascii="Times New Roman" w:hAnsi="Times New Roman" w:cs="Times New Roman"/>
                <w:sz w:val="28"/>
                <w:szCs w:val="28"/>
              </w:rPr>
              <w:t>проведение инструктирования или обучения сотрудников, предоставляющих услуги населению, для работы с инвалидами, по вопросам, связанным с обеспечением доступности для них объектов и услуг</w:t>
            </w:r>
          </w:p>
        </w:tc>
        <w:tc>
          <w:tcPr>
            <w:tcW w:w="2659" w:type="dxa"/>
          </w:tcPr>
          <w:p w:rsidR="004A3402" w:rsidRPr="00EF6ED6" w:rsidRDefault="004A3402" w:rsidP="00EF6ED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ED6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</w:tr>
      <w:tr w:rsidR="004A3402" w:rsidRPr="00EF6ED6" w:rsidTr="009E3951">
        <w:tc>
          <w:tcPr>
            <w:tcW w:w="851" w:type="dxa"/>
          </w:tcPr>
          <w:p w:rsidR="004A3402" w:rsidRPr="00EF6ED6" w:rsidRDefault="004A3402" w:rsidP="00EF6ED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ED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520" w:type="dxa"/>
          </w:tcPr>
          <w:p w:rsidR="004A3402" w:rsidRPr="00EF6ED6" w:rsidRDefault="004A3402" w:rsidP="00EF6ED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ED6">
              <w:rPr>
                <w:rFonts w:ascii="Times New Roman" w:hAnsi="Times New Roman" w:cs="Times New Roman"/>
                <w:sz w:val="28"/>
                <w:szCs w:val="28"/>
              </w:rPr>
              <w:t>наличие работников организаций, на которых административно-распорядительным актом возложено оказание инвалидам помощи при предоставлении им услуг</w:t>
            </w:r>
          </w:p>
        </w:tc>
        <w:tc>
          <w:tcPr>
            <w:tcW w:w="2659" w:type="dxa"/>
          </w:tcPr>
          <w:p w:rsidR="004A3402" w:rsidRPr="00EF6ED6" w:rsidRDefault="004A3402" w:rsidP="00EF6ED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ED6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</w:tr>
      <w:tr w:rsidR="004A3402" w:rsidRPr="00EF6ED6" w:rsidTr="009E3951">
        <w:tc>
          <w:tcPr>
            <w:tcW w:w="851" w:type="dxa"/>
          </w:tcPr>
          <w:p w:rsidR="004A3402" w:rsidRPr="00EF6ED6" w:rsidRDefault="004A3402" w:rsidP="00EF6ED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ED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520" w:type="dxa"/>
          </w:tcPr>
          <w:p w:rsidR="004A3402" w:rsidRPr="00EF6ED6" w:rsidRDefault="004A3402" w:rsidP="00EF6ED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ED6">
              <w:rPr>
                <w:rFonts w:ascii="Times New Roman" w:hAnsi="Times New Roman" w:cs="Times New Roman"/>
                <w:sz w:val="28"/>
                <w:szCs w:val="28"/>
              </w:rPr>
              <w:t>предоставление услуги с сопровождением инвалида по территории объекта работником организации</w:t>
            </w:r>
          </w:p>
        </w:tc>
        <w:tc>
          <w:tcPr>
            <w:tcW w:w="2659" w:type="dxa"/>
          </w:tcPr>
          <w:p w:rsidR="004A3402" w:rsidRPr="00EF6ED6" w:rsidRDefault="004A3402" w:rsidP="00EF6ED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ED6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</w:tr>
      <w:tr w:rsidR="004A3402" w:rsidRPr="00EF6ED6" w:rsidTr="009E3951">
        <w:tc>
          <w:tcPr>
            <w:tcW w:w="851" w:type="dxa"/>
          </w:tcPr>
          <w:p w:rsidR="004A3402" w:rsidRPr="00EF6ED6" w:rsidRDefault="004A3402" w:rsidP="00EF6ED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ED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520" w:type="dxa"/>
          </w:tcPr>
          <w:p w:rsidR="004A3402" w:rsidRPr="00EF6ED6" w:rsidRDefault="004A3402" w:rsidP="00EF6ED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ED6">
              <w:rPr>
                <w:rFonts w:ascii="Times New Roman" w:hAnsi="Times New Roman" w:cs="Times New Roman"/>
                <w:sz w:val="28"/>
                <w:szCs w:val="28"/>
              </w:rPr>
              <w:t>соответствие транспортных средств, используемых для предоставления услуг населению, требованиям их доступности для инвалидов</w:t>
            </w:r>
          </w:p>
        </w:tc>
        <w:tc>
          <w:tcPr>
            <w:tcW w:w="2659" w:type="dxa"/>
          </w:tcPr>
          <w:p w:rsidR="004A3402" w:rsidRPr="00EF6ED6" w:rsidRDefault="004A3402" w:rsidP="00EF6ED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ED6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</w:tc>
      </w:tr>
      <w:tr w:rsidR="004A3402" w:rsidRPr="00EF6ED6" w:rsidTr="009E3951">
        <w:tc>
          <w:tcPr>
            <w:tcW w:w="851" w:type="dxa"/>
          </w:tcPr>
          <w:p w:rsidR="004A3402" w:rsidRPr="00EF6ED6" w:rsidRDefault="004A3402" w:rsidP="00EF6ED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ED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520" w:type="dxa"/>
          </w:tcPr>
          <w:p w:rsidR="004A3402" w:rsidRPr="00EF6ED6" w:rsidRDefault="004A3402" w:rsidP="00EF6ED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ED6">
              <w:rPr>
                <w:rFonts w:ascii="Times New Roman" w:hAnsi="Times New Roman" w:cs="Times New Roman"/>
                <w:sz w:val="28"/>
                <w:szCs w:val="28"/>
              </w:rPr>
              <w:t>обеспечение допуска на объект, в котором предоставляются услуги, собаки-проводника при наличии документа</w:t>
            </w:r>
            <w:proofErr w:type="gramStart"/>
            <w:r w:rsidRPr="00EF6E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EF6E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F6ED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F6ED6">
              <w:rPr>
                <w:rFonts w:ascii="Times New Roman" w:hAnsi="Times New Roman" w:cs="Times New Roman"/>
                <w:sz w:val="28"/>
                <w:szCs w:val="28"/>
              </w:rPr>
              <w:t>одтверждающего ее специальное обучение, выданного по форме и в порядке, утвержденном приказом Министерства труда и социальной защиты Российской Федерации</w:t>
            </w:r>
          </w:p>
        </w:tc>
        <w:tc>
          <w:tcPr>
            <w:tcW w:w="2659" w:type="dxa"/>
          </w:tcPr>
          <w:p w:rsidR="004A3402" w:rsidRPr="00EF6ED6" w:rsidRDefault="004A3402" w:rsidP="00EF6ED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ED6">
              <w:rPr>
                <w:rFonts w:ascii="Times New Roman" w:hAnsi="Times New Roman" w:cs="Times New Roman"/>
                <w:sz w:val="28"/>
                <w:szCs w:val="28"/>
              </w:rPr>
              <w:t>обеспечение допуска</w:t>
            </w:r>
          </w:p>
        </w:tc>
      </w:tr>
      <w:tr w:rsidR="004A3402" w:rsidRPr="00EF6ED6" w:rsidTr="009E3951">
        <w:tc>
          <w:tcPr>
            <w:tcW w:w="851" w:type="dxa"/>
          </w:tcPr>
          <w:p w:rsidR="004A3402" w:rsidRPr="00EF6ED6" w:rsidRDefault="004A3402" w:rsidP="00EF6ED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ED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520" w:type="dxa"/>
          </w:tcPr>
          <w:p w:rsidR="004A3402" w:rsidRPr="00EF6ED6" w:rsidRDefault="004A3402" w:rsidP="00EF6ED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F6ED6">
              <w:rPr>
                <w:rFonts w:ascii="Times New Roman" w:hAnsi="Times New Roman" w:cs="Times New Roman"/>
                <w:sz w:val="28"/>
                <w:szCs w:val="28"/>
              </w:rPr>
              <w:t>адаптация официального сайга органа и организации, предоставляющих услуги в сфере образования, для лиц с нарушением зрения (слабовидящих)</w:t>
            </w:r>
            <w:proofErr w:type="gramEnd"/>
          </w:p>
        </w:tc>
        <w:tc>
          <w:tcPr>
            <w:tcW w:w="2659" w:type="dxa"/>
          </w:tcPr>
          <w:p w:rsidR="004A3402" w:rsidRPr="00EF6ED6" w:rsidRDefault="004A3402" w:rsidP="00EF6ED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ED6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</w:tc>
      </w:tr>
      <w:tr w:rsidR="004A3402" w:rsidRPr="00EF6ED6" w:rsidTr="009E3951">
        <w:tc>
          <w:tcPr>
            <w:tcW w:w="851" w:type="dxa"/>
          </w:tcPr>
          <w:p w:rsidR="004A3402" w:rsidRPr="00EF6ED6" w:rsidRDefault="004A3402" w:rsidP="00EF6ED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ED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520" w:type="dxa"/>
          </w:tcPr>
          <w:p w:rsidR="004A3402" w:rsidRPr="00EF6ED6" w:rsidRDefault="004A3402" w:rsidP="00EF6ED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ED6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предоставления услуг </w:t>
            </w:r>
            <w:proofErr w:type="spellStart"/>
            <w:r w:rsidRPr="00EF6ED6">
              <w:rPr>
                <w:rFonts w:ascii="Times New Roman" w:hAnsi="Times New Roman" w:cs="Times New Roman"/>
                <w:sz w:val="28"/>
                <w:szCs w:val="28"/>
              </w:rPr>
              <w:t>тьютора</w:t>
            </w:r>
            <w:proofErr w:type="spellEnd"/>
          </w:p>
        </w:tc>
        <w:tc>
          <w:tcPr>
            <w:tcW w:w="2659" w:type="dxa"/>
          </w:tcPr>
          <w:p w:rsidR="004A3402" w:rsidRPr="00EF6ED6" w:rsidRDefault="004A3402" w:rsidP="00EF6ED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ED6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</w:tr>
    </w:tbl>
    <w:p w:rsidR="00D2123F" w:rsidRPr="00EF6ED6" w:rsidRDefault="00AE2E90" w:rsidP="00EF6ED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F6ED6">
        <w:rPr>
          <w:rFonts w:ascii="Times New Roman" w:hAnsi="Times New Roman" w:cs="Times New Roman"/>
          <w:sz w:val="28"/>
          <w:szCs w:val="28"/>
        </w:rPr>
        <w:lastRenderedPageBreak/>
        <w:t>Оценка состояния</w:t>
      </w:r>
      <w:r w:rsidR="00D2123F" w:rsidRPr="00EF6ED6">
        <w:rPr>
          <w:rFonts w:ascii="Times New Roman" w:hAnsi="Times New Roman" w:cs="Times New Roman"/>
          <w:sz w:val="28"/>
          <w:szCs w:val="28"/>
        </w:rPr>
        <w:t xml:space="preserve"> и имеющихся недостатков в обеспечении условий доступности </w:t>
      </w:r>
      <w:r w:rsidR="00D2123F" w:rsidRPr="00EF6ED6">
        <w:rPr>
          <w:rFonts w:ascii="Times New Roman" w:hAnsi="Times New Roman" w:cs="Times New Roman"/>
          <w:b/>
          <w:sz w:val="28"/>
          <w:szCs w:val="28"/>
        </w:rPr>
        <w:t>для инвалидов объекта</w:t>
      </w:r>
    </w:p>
    <w:tbl>
      <w:tblPr>
        <w:tblStyle w:val="a6"/>
        <w:tblW w:w="0" w:type="auto"/>
        <w:tblInd w:w="-459" w:type="dxa"/>
        <w:tblLook w:val="04A0" w:firstRow="1" w:lastRow="0" w:firstColumn="1" w:lastColumn="0" w:noHBand="0" w:noVBand="1"/>
      </w:tblPr>
      <w:tblGrid>
        <w:gridCol w:w="851"/>
        <w:gridCol w:w="5812"/>
        <w:gridCol w:w="3367"/>
      </w:tblGrid>
      <w:tr w:rsidR="004605BF" w:rsidRPr="00EF6ED6" w:rsidTr="004605BF">
        <w:tc>
          <w:tcPr>
            <w:tcW w:w="851" w:type="dxa"/>
          </w:tcPr>
          <w:p w:rsidR="004605BF" w:rsidRPr="00EF6ED6" w:rsidRDefault="004605BF" w:rsidP="00EF6ED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ED6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EF6ED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F6ED6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812" w:type="dxa"/>
          </w:tcPr>
          <w:p w:rsidR="004605BF" w:rsidRPr="00EF6ED6" w:rsidRDefault="004605BF" w:rsidP="00EF6ED6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ED6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показатели доступности для инвалидов  объекта</w:t>
            </w:r>
          </w:p>
        </w:tc>
        <w:tc>
          <w:tcPr>
            <w:tcW w:w="3367" w:type="dxa"/>
          </w:tcPr>
          <w:p w:rsidR="004605BF" w:rsidRPr="00EF6ED6" w:rsidRDefault="004605BF" w:rsidP="00EF6E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ED6">
              <w:rPr>
                <w:rFonts w:ascii="Times New Roman" w:hAnsi="Times New Roman" w:cs="Times New Roman"/>
                <w:b/>
                <w:sz w:val="28"/>
                <w:szCs w:val="28"/>
              </w:rPr>
              <w:t>Оценка состояния и имеющихся недостатков в обеспечении условий доступности для инвалидов объекта</w:t>
            </w:r>
          </w:p>
        </w:tc>
      </w:tr>
      <w:tr w:rsidR="004605BF" w:rsidRPr="00EF6ED6" w:rsidTr="004605BF">
        <w:tc>
          <w:tcPr>
            <w:tcW w:w="851" w:type="dxa"/>
          </w:tcPr>
          <w:p w:rsidR="004605BF" w:rsidRPr="00EF6ED6" w:rsidRDefault="004605BF" w:rsidP="00EF6ED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E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:rsidR="004605BF" w:rsidRPr="00EF6ED6" w:rsidRDefault="004605BF" w:rsidP="00EF6ED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ED6">
              <w:rPr>
                <w:rFonts w:ascii="Times New Roman" w:hAnsi="Times New Roman" w:cs="Times New Roman"/>
                <w:sz w:val="28"/>
                <w:szCs w:val="28"/>
              </w:rPr>
              <w:t>выделенные стоянки автотранспортных средств</w:t>
            </w:r>
            <w:r w:rsidR="00AE2E90" w:rsidRPr="00EF6ED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F6ED6">
              <w:rPr>
                <w:rFonts w:ascii="Times New Roman" w:hAnsi="Times New Roman" w:cs="Times New Roman"/>
                <w:sz w:val="28"/>
                <w:szCs w:val="28"/>
              </w:rPr>
              <w:t xml:space="preserve"> для инвалидов</w:t>
            </w:r>
          </w:p>
        </w:tc>
        <w:tc>
          <w:tcPr>
            <w:tcW w:w="3367" w:type="dxa"/>
          </w:tcPr>
          <w:p w:rsidR="004605BF" w:rsidRPr="00EF6ED6" w:rsidRDefault="00AE2E90" w:rsidP="00EF6ED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ED6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</w:tc>
      </w:tr>
      <w:tr w:rsidR="004605BF" w:rsidRPr="00EF6ED6" w:rsidTr="004605BF">
        <w:tc>
          <w:tcPr>
            <w:tcW w:w="851" w:type="dxa"/>
          </w:tcPr>
          <w:p w:rsidR="004605BF" w:rsidRPr="00EF6ED6" w:rsidRDefault="004605BF" w:rsidP="00EF6ED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E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12" w:type="dxa"/>
          </w:tcPr>
          <w:p w:rsidR="004605BF" w:rsidRPr="00EF6ED6" w:rsidRDefault="004605BF" w:rsidP="00EF6ED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ED6">
              <w:rPr>
                <w:rFonts w:ascii="Times New Roman" w:hAnsi="Times New Roman" w:cs="Times New Roman"/>
                <w:sz w:val="28"/>
                <w:szCs w:val="28"/>
              </w:rPr>
              <w:t>сменные кресла</w:t>
            </w:r>
            <w:r w:rsidR="00AE2E90" w:rsidRPr="00EF6E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F6ED6">
              <w:rPr>
                <w:rFonts w:ascii="Times New Roman" w:hAnsi="Times New Roman" w:cs="Times New Roman"/>
                <w:sz w:val="28"/>
                <w:szCs w:val="28"/>
              </w:rPr>
              <w:t>- коляски</w:t>
            </w:r>
          </w:p>
        </w:tc>
        <w:tc>
          <w:tcPr>
            <w:tcW w:w="3367" w:type="dxa"/>
          </w:tcPr>
          <w:p w:rsidR="004605BF" w:rsidRPr="00EF6ED6" w:rsidRDefault="00AE2E90" w:rsidP="00EF6ED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ED6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</w:tc>
      </w:tr>
      <w:tr w:rsidR="004605BF" w:rsidRPr="00EF6ED6" w:rsidTr="004605BF">
        <w:tc>
          <w:tcPr>
            <w:tcW w:w="851" w:type="dxa"/>
          </w:tcPr>
          <w:p w:rsidR="004605BF" w:rsidRPr="00EF6ED6" w:rsidRDefault="004605BF" w:rsidP="00EF6ED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ED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12" w:type="dxa"/>
          </w:tcPr>
          <w:p w:rsidR="004605BF" w:rsidRPr="00EF6ED6" w:rsidRDefault="004605BF" w:rsidP="00EF6ED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ED6">
              <w:rPr>
                <w:rFonts w:ascii="Times New Roman" w:hAnsi="Times New Roman" w:cs="Times New Roman"/>
                <w:sz w:val="28"/>
                <w:szCs w:val="28"/>
              </w:rPr>
              <w:t>адаптированные лифты</w:t>
            </w:r>
          </w:p>
        </w:tc>
        <w:tc>
          <w:tcPr>
            <w:tcW w:w="3367" w:type="dxa"/>
          </w:tcPr>
          <w:p w:rsidR="004605BF" w:rsidRPr="00EF6ED6" w:rsidRDefault="00AE2E90" w:rsidP="00EF6ED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ED6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</w:tc>
      </w:tr>
      <w:tr w:rsidR="004605BF" w:rsidRPr="00EF6ED6" w:rsidTr="004605BF">
        <w:tc>
          <w:tcPr>
            <w:tcW w:w="851" w:type="dxa"/>
          </w:tcPr>
          <w:p w:rsidR="004605BF" w:rsidRPr="00EF6ED6" w:rsidRDefault="004605BF" w:rsidP="00EF6ED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ED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812" w:type="dxa"/>
          </w:tcPr>
          <w:p w:rsidR="004605BF" w:rsidRPr="00EF6ED6" w:rsidRDefault="004605BF" w:rsidP="00EF6ED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ED6">
              <w:rPr>
                <w:rFonts w:ascii="Times New Roman" w:hAnsi="Times New Roman" w:cs="Times New Roman"/>
                <w:sz w:val="28"/>
                <w:szCs w:val="28"/>
              </w:rPr>
              <w:t>поручни</w:t>
            </w:r>
          </w:p>
        </w:tc>
        <w:tc>
          <w:tcPr>
            <w:tcW w:w="3367" w:type="dxa"/>
          </w:tcPr>
          <w:p w:rsidR="004605BF" w:rsidRPr="00EF6ED6" w:rsidRDefault="00AE2E90" w:rsidP="00EF6ED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ED6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</w:tc>
      </w:tr>
      <w:tr w:rsidR="004605BF" w:rsidRPr="00EF6ED6" w:rsidTr="004605BF">
        <w:tc>
          <w:tcPr>
            <w:tcW w:w="851" w:type="dxa"/>
          </w:tcPr>
          <w:p w:rsidR="004605BF" w:rsidRPr="00EF6ED6" w:rsidRDefault="004605BF" w:rsidP="00EF6ED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ED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812" w:type="dxa"/>
          </w:tcPr>
          <w:p w:rsidR="004605BF" w:rsidRPr="00EF6ED6" w:rsidRDefault="004605BF" w:rsidP="00EF6ED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ED6">
              <w:rPr>
                <w:rFonts w:ascii="Times New Roman" w:hAnsi="Times New Roman" w:cs="Times New Roman"/>
                <w:sz w:val="28"/>
                <w:szCs w:val="28"/>
              </w:rPr>
              <w:t>пандусы</w:t>
            </w:r>
          </w:p>
        </w:tc>
        <w:tc>
          <w:tcPr>
            <w:tcW w:w="3367" w:type="dxa"/>
          </w:tcPr>
          <w:p w:rsidR="004605BF" w:rsidRPr="00EF6ED6" w:rsidRDefault="00AE2E90" w:rsidP="00EF6ED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ED6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</w:tc>
      </w:tr>
      <w:tr w:rsidR="004605BF" w:rsidRPr="00EF6ED6" w:rsidTr="004605BF">
        <w:tc>
          <w:tcPr>
            <w:tcW w:w="851" w:type="dxa"/>
          </w:tcPr>
          <w:p w:rsidR="004605BF" w:rsidRPr="00EF6ED6" w:rsidRDefault="004605BF" w:rsidP="00EF6ED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ED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812" w:type="dxa"/>
          </w:tcPr>
          <w:p w:rsidR="004605BF" w:rsidRPr="00EF6ED6" w:rsidRDefault="004605BF" w:rsidP="00EF6ED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ED6">
              <w:rPr>
                <w:rFonts w:ascii="Times New Roman" w:hAnsi="Times New Roman" w:cs="Times New Roman"/>
                <w:sz w:val="28"/>
                <w:szCs w:val="28"/>
              </w:rPr>
              <w:t>подъемные платформы (аппарели)</w:t>
            </w:r>
          </w:p>
        </w:tc>
        <w:tc>
          <w:tcPr>
            <w:tcW w:w="3367" w:type="dxa"/>
          </w:tcPr>
          <w:p w:rsidR="004605BF" w:rsidRPr="00EF6ED6" w:rsidRDefault="00AE2E90" w:rsidP="00EF6ED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ED6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</w:tc>
      </w:tr>
      <w:tr w:rsidR="004605BF" w:rsidRPr="00EF6ED6" w:rsidTr="004605BF">
        <w:tc>
          <w:tcPr>
            <w:tcW w:w="851" w:type="dxa"/>
          </w:tcPr>
          <w:p w:rsidR="004605BF" w:rsidRPr="00EF6ED6" w:rsidRDefault="004605BF" w:rsidP="00EF6ED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ED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812" w:type="dxa"/>
          </w:tcPr>
          <w:p w:rsidR="004605BF" w:rsidRPr="00EF6ED6" w:rsidRDefault="004605BF" w:rsidP="00EF6ED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ED6">
              <w:rPr>
                <w:rFonts w:ascii="Times New Roman" w:hAnsi="Times New Roman" w:cs="Times New Roman"/>
                <w:sz w:val="28"/>
                <w:szCs w:val="28"/>
              </w:rPr>
              <w:t>раздвижные двери</w:t>
            </w:r>
          </w:p>
        </w:tc>
        <w:tc>
          <w:tcPr>
            <w:tcW w:w="3367" w:type="dxa"/>
          </w:tcPr>
          <w:p w:rsidR="004605BF" w:rsidRPr="00EF6ED6" w:rsidRDefault="00AE2E90" w:rsidP="00EF6ED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ED6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</w:tc>
      </w:tr>
      <w:tr w:rsidR="004605BF" w:rsidRPr="00EF6ED6" w:rsidTr="004605BF">
        <w:tc>
          <w:tcPr>
            <w:tcW w:w="851" w:type="dxa"/>
          </w:tcPr>
          <w:p w:rsidR="004605BF" w:rsidRPr="00EF6ED6" w:rsidRDefault="004605BF" w:rsidP="00EF6ED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ED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812" w:type="dxa"/>
          </w:tcPr>
          <w:p w:rsidR="004605BF" w:rsidRPr="00EF6ED6" w:rsidRDefault="004605BF" w:rsidP="00EF6ED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ED6">
              <w:rPr>
                <w:rFonts w:ascii="Times New Roman" w:hAnsi="Times New Roman" w:cs="Times New Roman"/>
                <w:sz w:val="28"/>
                <w:szCs w:val="28"/>
              </w:rPr>
              <w:t>доступные входные группы</w:t>
            </w:r>
          </w:p>
        </w:tc>
        <w:tc>
          <w:tcPr>
            <w:tcW w:w="3367" w:type="dxa"/>
          </w:tcPr>
          <w:p w:rsidR="004605BF" w:rsidRPr="00EF6ED6" w:rsidRDefault="00AE2E90" w:rsidP="00EF6ED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ED6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</w:tr>
      <w:tr w:rsidR="004605BF" w:rsidRPr="00EF6ED6" w:rsidTr="004605BF">
        <w:tc>
          <w:tcPr>
            <w:tcW w:w="851" w:type="dxa"/>
          </w:tcPr>
          <w:p w:rsidR="004605BF" w:rsidRPr="00EF6ED6" w:rsidRDefault="004605BF" w:rsidP="00EF6ED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ED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812" w:type="dxa"/>
          </w:tcPr>
          <w:p w:rsidR="004605BF" w:rsidRPr="00EF6ED6" w:rsidRDefault="004605BF" w:rsidP="00EF6ED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ED6">
              <w:rPr>
                <w:rFonts w:ascii="Times New Roman" w:hAnsi="Times New Roman" w:cs="Times New Roman"/>
                <w:sz w:val="28"/>
                <w:szCs w:val="28"/>
              </w:rPr>
              <w:t>достаточная ширина дверных проемов в стенах, лестничных маршей, площадок</w:t>
            </w:r>
          </w:p>
        </w:tc>
        <w:tc>
          <w:tcPr>
            <w:tcW w:w="3367" w:type="dxa"/>
          </w:tcPr>
          <w:p w:rsidR="004605BF" w:rsidRPr="00EF6ED6" w:rsidRDefault="00AE2E90" w:rsidP="00EF6ED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ED6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</w:tr>
      <w:tr w:rsidR="004605BF" w:rsidRPr="00EF6ED6" w:rsidTr="004605BF">
        <w:tc>
          <w:tcPr>
            <w:tcW w:w="851" w:type="dxa"/>
          </w:tcPr>
          <w:p w:rsidR="004605BF" w:rsidRPr="00EF6ED6" w:rsidRDefault="004605BF" w:rsidP="00EF6ED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ED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812" w:type="dxa"/>
          </w:tcPr>
          <w:p w:rsidR="004605BF" w:rsidRPr="00EF6ED6" w:rsidRDefault="004605BF" w:rsidP="00EF6ED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ED6">
              <w:rPr>
                <w:rFonts w:ascii="Times New Roman" w:hAnsi="Times New Roman" w:cs="Times New Roman"/>
                <w:sz w:val="28"/>
                <w:szCs w:val="28"/>
              </w:rPr>
              <w:t>дублирование необходимой для инвалидов, имеющих стойкие расстройства функции зрения, зрительной информации - звуковой информацией, а также надписей, знаков и иной текстовой и графической информации - знаками, выполненными рельефно</w:t>
            </w:r>
            <w:r w:rsidR="00496015" w:rsidRPr="00EF6E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F6ED6">
              <w:rPr>
                <w:rFonts w:ascii="Times New Roman" w:hAnsi="Times New Roman" w:cs="Times New Roman"/>
                <w:sz w:val="28"/>
                <w:szCs w:val="28"/>
              </w:rPr>
              <w:t>- точечным шрифтом Брайля и на контрастном фоне</w:t>
            </w:r>
          </w:p>
        </w:tc>
        <w:tc>
          <w:tcPr>
            <w:tcW w:w="3367" w:type="dxa"/>
          </w:tcPr>
          <w:p w:rsidR="004605BF" w:rsidRPr="00EF6ED6" w:rsidRDefault="00AE2E90" w:rsidP="00EF6ED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ED6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</w:tr>
      <w:tr w:rsidR="004605BF" w:rsidRPr="00EF6ED6" w:rsidTr="004605BF">
        <w:tc>
          <w:tcPr>
            <w:tcW w:w="851" w:type="dxa"/>
          </w:tcPr>
          <w:p w:rsidR="004605BF" w:rsidRPr="00EF6ED6" w:rsidRDefault="004605BF" w:rsidP="00EF6ED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ED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812" w:type="dxa"/>
          </w:tcPr>
          <w:p w:rsidR="004605BF" w:rsidRPr="00EF6ED6" w:rsidRDefault="00AE2E90" w:rsidP="00EF6ED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ED6">
              <w:rPr>
                <w:rFonts w:ascii="Times New Roman" w:hAnsi="Times New Roman" w:cs="Times New Roman"/>
                <w:sz w:val="28"/>
                <w:szCs w:val="28"/>
              </w:rPr>
              <w:t>дублирование необходимой для инвалидов по слуху звуковой информации зрительной информацией</w:t>
            </w:r>
          </w:p>
        </w:tc>
        <w:tc>
          <w:tcPr>
            <w:tcW w:w="3367" w:type="dxa"/>
          </w:tcPr>
          <w:p w:rsidR="004605BF" w:rsidRPr="00EF6ED6" w:rsidRDefault="00AE2E90" w:rsidP="00EF6ED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ED6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</w:tc>
      </w:tr>
    </w:tbl>
    <w:p w:rsidR="00D2123F" w:rsidRPr="00EF6ED6" w:rsidRDefault="00D2123F" w:rsidP="00EF6ED6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F6ED6">
        <w:rPr>
          <w:rFonts w:ascii="Times New Roman" w:hAnsi="Times New Roman" w:cs="Times New Roman"/>
          <w:sz w:val="28"/>
          <w:szCs w:val="28"/>
        </w:rPr>
        <w:t> </w:t>
      </w:r>
    </w:p>
    <w:sectPr w:rsidR="00D2123F" w:rsidRPr="00EF6ED6" w:rsidSect="00234B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3F02DB"/>
    <w:multiLevelType w:val="multilevel"/>
    <w:tmpl w:val="7FD48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7E1752F"/>
    <w:multiLevelType w:val="multilevel"/>
    <w:tmpl w:val="98EAD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9BE"/>
    <w:rsid w:val="001020E9"/>
    <w:rsid w:val="00161435"/>
    <w:rsid w:val="00234B5C"/>
    <w:rsid w:val="004605BF"/>
    <w:rsid w:val="004659BE"/>
    <w:rsid w:val="00496015"/>
    <w:rsid w:val="004A3402"/>
    <w:rsid w:val="006047DA"/>
    <w:rsid w:val="00691806"/>
    <w:rsid w:val="009E3951"/>
    <w:rsid w:val="00A4728F"/>
    <w:rsid w:val="00A85FA2"/>
    <w:rsid w:val="00AE2E90"/>
    <w:rsid w:val="00D2123F"/>
    <w:rsid w:val="00E67C1B"/>
    <w:rsid w:val="00EB1878"/>
    <w:rsid w:val="00EF6ED6"/>
    <w:rsid w:val="00F23A0E"/>
    <w:rsid w:val="00F4677F"/>
    <w:rsid w:val="00F73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D2123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659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D21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D2123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2123F"/>
    <w:rPr>
      <w:color w:val="0000FF"/>
      <w:u w:val="single"/>
    </w:rPr>
  </w:style>
  <w:style w:type="character" w:styleId="a5">
    <w:name w:val="Strong"/>
    <w:basedOn w:val="a0"/>
    <w:uiPriority w:val="22"/>
    <w:qFormat/>
    <w:rsid w:val="00D2123F"/>
    <w:rPr>
      <w:b/>
      <w:bCs/>
    </w:rPr>
  </w:style>
  <w:style w:type="table" w:styleId="a6">
    <w:name w:val="Table Grid"/>
    <w:basedOn w:val="a1"/>
    <w:uiPriority w:val="59"/>
    <w:rsid w:val="004605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D2123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659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D21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D2123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2123F"/>
    <w:rPr>
      <w:color w:val="0000FF"/>
      <w:u w:val="single"/>
    </w:rPr>
  </w:style>
  <w:style w:type="character" w:styleId="a5">
    <w:name w:val="Strong"/>
    <w:basedOn w:val="a0"/>
    <w:uiPriority w:val="22"/>
    <w:qFormat/>
    <w:rsid w:val="00D2123F"/>
    <w:rPr>
      <w:b/>
      <w:bCs/>
    </w:rPr>
  </w:style>
  <w:style w:type="table" w:styleId="a6">
    <w:name w:val="Table Grid"/>
    <w:basedOn w:val="a1"/>
    <w:uiPriority w:val="59"/>
    <w:rsid w:val="004605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2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260506">
          <w:marLeft w:val="0"/>
          <w:marRight w:val="0"/>
          <w:marTop w:val="0"/>
          <w:marBottom w:val="0"/>
          <w:divBdr>
            <w:top w:val="none" w:sz="0" w:space="0" w:color="69374D"/>
            <w:left w:val="none" w:sz="0" w:space="0" w:color="69374D"/>
            <w:bottom w:val="none" w:sz="0" w:space="0" w:color="69374D"/>
            <w:right w:val="none" w:sz="0" w:space="0" w:color="69374D"/>
          </w:divBdr>
        </w:div>
      </w:divsChild>
    </w:div>
    <w:div w:id="131648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rive.google.com/file/d/1oszflrzAzVII2GdvDhM5y00JvrM55mPe/view?usp=sharin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657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Ленок</dc:creator>
  <cp:lastModifiedBy>школа</cp:lastModifiedBy>
  <cp:revision>3</cp:revision>
  <dcterms:created xsi:type="dcterms:W3CDTF">2021-01-22T20:44:00Z</dcterms:created>
  <dcterms:modified xsi:type="dcterms:W3CDTF">2021-01-23T07:42:00Z</dcterms:modified>
</cp:coreProperties>
</file>